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E120E" w14:textId="0A98FDE0" w:rsidR="00E930EF" w:rsidRDefault="00D033A0" w:rsidP="00D033A0">
      <w:pPr>
        <w:jc w:val="center"/>
        <w:rPr>
          <w:b/>
          <w:sz w:val="48"/>
          <w:szCs w:val="48"/>
        </w:rPr>
      </w:pPr>
      <w:r>
        <w:rPr>
          <w:b/>
          <w:sz w:val="48"/>
          <w:szCs w:val="48"/>
        </w:rPr>
        <w:t>Peach Tree Pruning</w:t>
      </w:r>
      <w:r w:rsidR="007F6A73">
        <w:rPr>
          <w:b/>
          <w:sz w:val="48"/>
          <w:szCs w:val="48"/>
        </w:rPr>
        <w:t xml:space="preserve"> Time</w:t>
      </w:r>
      <w:r w:rsidR="00575C98">
        <w:rPr>
          <w:b/>
          <w:sz w:val="48"/>
          <w:szCs w:val="48"/>
        </w:rPr>
        <w:t xml:space="preserve"> and </w:t>
      </w:r>
      <w:r w:rsidR="00126BCD">
        <w:rPr>
          <w:b/>
          <w:bCs/>
          <w:sz w:val="48"/>
          <w:szCs w:val="48"/>
        </w:rPr>
        <w:t xml:space="preserve">5 Hour </w:t>
      </w:r>
      <w:r w:rsidR="00E60FEC">
        <w:rPr>
          <w:b/>
          <w:bCs/>
          <w:sz w:val="48"/>
          <w:szCs w:val="48"/>
        </w:rPr>
        <w:t xml:space="preserve">Crop </w:t>
      </w:r>
      <w:r w:rsidR="00575C98" w:rsidRPr="00575C98">
        <w:rPr>
          <w:b/>
          <w:bCs/>
          <w:sz w:val="48"/>
          <w:szCs w:val="48"/>
        </w:rPr>
        <w:t>CEU Program</w:t>
      </w:r>
    </w:p>
    <w:p w14:paraId="1877627A" w14:textId="556BADB3" w:rsidR="00D033A0" w:rsidRDefault="00126BCD" w:rsidP="00D033A0">
      <w:pPr>
        <w:rPr>
          <w:sz w:val="24"/>
          <w:szCs w:val="24"/>
        </w:rPr>
      </w:pPr>
      <w:r>
        <w:rPr>
          <w:sz w:val="24"/>
          <w:szCs w:val="24"/>
        </w:rPr>
        <w:t>I thought I might skip this year’s fruit tree pruning article, but alas</w:t>
      </w:r>
      <w:r w:rsidR="00847A8C">
        <w:rPr>
          <w:sz w:val="24"/>
          <w:szCs w:val="24"/>
        </w:rPr>
        <w:t>,</w:t>
      </w:r>
      <w:r>
        <w:rPr>
          <w:sz w:val="24"/>
          <w:szCs w:val="24"/>
        </w:rPr>
        <w:t xml:space="preserve"> I have been getting questions, so here we go</w:t>
      </w:r>
      <w:r w:rsidR="00C865AE">
        <w:rPr>
          <w:sz w:val="24"/>
          <w:szCs w:val="24"/>
        </w:rPr>
        <w:t xml:space="preserve">. </w:t>
      </w:r>
      <w:r w:rsidR="00A54CB7">
        <w:rPr>
          <w:sz w:val="24"/>
          <w:szCs w:val="24"/>
        </w:rPr>
        <w:t xml:space="preserve">If you only have a few </w:t>
      </w:r>
      <w:r w:rsidR="002C4AF3">
        <w:rPr>
          <w:sz w:val="24"/>
          <w:szCs w:val="24"/>
        </w:rPr>
        <w:t>trees,</w:t>
      </w:r>
      <w:r w:rsidR="00A54CB7">
        <w:rPr>
          <w:sz w:val="24"/>
          <w:szCs w:val="24"/>
        </w:rPr>
        <w:t xml:space="preserve"> it would be best to wait until pink bud to prune</w:t>
      </w:r>
      <w:r w:rsidR="00C865AE">
        <w:rPr>
          <w:sz w:val="24"/>
          <w:szCs w:val="24"/>
        </w:rPr>
        <w:t xml:space="preserve">. </w:t>
      </w:r>
      <w:r w:rsidR="00A54CB7">
        <w:rPr>
          <w:sz w:val="24"/>
          <w:szCs w:val="24"/>
        </w:rPr>
        <w:t>If you have lots of trees to prune then you cannot wait that long and it gets to be a guessing game, but</w:t>
      </w:r>
      <w:r w:rsidR="008D4960">
        <w:rPr>
          <w:sz w:val="24"/>
          <w:szCs w:val="24"/>
        </w:rPr>
        <w:t xml:space="preserve"> late </w:t>
      </w:r>
      <w:r w:rsidR="00A54CB7">
        <w:rPr>
          <w:sz w:val="24"/>
          <w:szCs w:val="24"/>
        </w:rPr>
        <w:t>February is usually the suggested time to start</w:t>
      </w:r>
      <w:r w:rsidR="00C865AE">
        <w:rPr>
          <w:sz w:val="24"/>
          <w:szCs w:val="24"/>
        </w:rPr>
        <w:t xml:space="preserve">. </w:t>
      </w:r>
      <w:r>
        <w:rPr>
          <w:sz w:val="24"/>
          <w:szCs w:val="24"/>
        </w:rPr>
        <w:t>We always try to wait as long as possible as the trees will want to bud once pruned, this will make them susceptible to frost damage or loss</w:t>
      </w:r>
      <w:r w:rsidR="00C865AE">
        <w:rPr>
          <w:sz w:val="24"/>
          <w:szCs w:val="24"/>
        </w:rPr>
        <w:t xml:space="preserve">. </w:t>
      </w:r>
    </w:p>
    <w:p w14:paraId="3709AF6C" w14:textId="0419B4F9" w:rsidR="007977D7" w:rsidRDefault="00A54CB7" w:rsidP="00D033A0">
      <w:pPr>
        <w:rPr>
          <w:sz w:val="24"/>
          <w:szCs w:val="24"/>
        </w:rPr>
      </w:pPr>
      <w:r>
        <w:rPr>
          <w:sz w:val="24"/>
          <w:szCs w:val="24"/>
        </w:rPr>
        <w:t>Why prune at all</w:t>
      </w:r>
      <w:r w:rsidR="00C865AE">
        <w:rPr>
          <w:sz w:val="24"/>
          <w:szCs w:val="24"/>
        </w:rPr>
        <w:t xml:space="preserve">? </w:t>
      </w:r>
      <w:r w:rsidR="002F6B8C">
        <w:rPr>
          <w:sz w:val="24"/>
          <w:szCs w:val="24"/>
        </w:rPr>
        <w:t xml:space="preserve">Pruning helps to keep the peaches within reach for </w:t>
      </w:r>
      <w:r w:rsidR="00B6160C">
        <w:rPr>
          <w:sz w:val="24"/>
          <w:szCs w:val="24"/>
        </w:rPr>
        <w:t>easier</w:t>
      </w:r>
      <w:r w:rsidR="002F6B8C">
        <w:rPr>
          <w:sz w:val="24"/>
          <w:szCs w:val="24"/>
        </w:rPr>
        <w:t xml:space="preserve"> harvesting</w:t>
      </w:r>
      <w:r w:rsidR="00C865AE">
        <w:rPr>
          <w:sz w:val="24"/>
          <w:szCs w:val="24"/>
        </w:rPr>
        <w:t xml:space="preserve">. </w:t>
      </w:r>
      <w:r w:rsidR="002F6B8C">
        <w:rPr>
          <w:sz w:val="24"/>
          <w:szCs w:val="24"/>
        </w:rPr>
        <w:t xml:space="preserve">Pruning will also </w:t>
      </w:r>
      <w:r w:rsidR="00896CEF">
        <w:rPr>
          <w:sz w:val="24"/>
          <w:szCs w:val="24"/>
        </w:rPr>
        <w:t>open</w:t>
      </w:r>
      <w:r w:rsidR="002F6B8C">
        <w:rPr>
          <w:sz w:val="24"/>
          <w:szCs w:val="24"/>
        </w:rPr>
        <w:t xml:space="preserve"> the center of the tree allowing air circulation and sunlight into the </w:t>
      </w:r>
      <w:r w:rsidR="007977D7">
        <w:rPr>
          <w:sz w:val="24"/>
          <w:szCs w:val="24"/>
        </w:rPr>
        <w:t>tree;</w:t>
      </w:r>
      <w:r w:rsidR="002F6B8C">
        <w:rPr>
          <w:sz w:val="24"/>
          <w:szCs w:val="24"/>
        </w:rPr>
        <w:t xml:space="preserve"> this helps to prevent disease and accelerates fruit growth</w:t>
      </w:r>
      <w:r w:rsidR="00C865AE">
        <w:rPr>
          <w:sz w:val="24"/>
          <w:szCs w:val="24"/>
        </w:rPr>
        <w:t xml:space="preserve">. </w:t>
      </w:r>
    </w:p>
    <w:p w14:paraId="099B988E" w14:textId="77777777" w:rsidR="007977D7" w:rsidRDefault="007977D7" w:rsidP="00D033A0">
      <w:pPr>
        <w:rPr>
          <w:sz w:val="24"/>
          <w:szCs w:val="24"/>
        </w:rPr>
      </w:pPr>
      <w:r>
        <w:rPr>
          <w:sz w:val="24"/>
          <w:szCs w:val="24"/>
        </w:rPr>
        <w:t xml:space="preserve">Here are the four steps to </w:t>
      </w:r>
      <w:r w:rsidR="00C70189">
        <w:rPr>
          <w:sz w:val="24"/>
          <w:szCs w:val="24"/>
        </w:rPr>
        <w:t>prune mature</w:t>
      </w:r>
      <w:r>
        <w:rPr>
          <w:sz w:val="24"/>
          <w:szCs w:val="24"/>
        </w:rPr>
        <w:t xml:space="preserve"> peach trees as recommended by Texas AgriLife Extension Horticulturist: </w:t>
      </w:r>
    </w:p>
    <w:p w14:paraId="31383CA7" w14:textId="77387BC9" w:rsidR="007977D7" w:rsidRPr="007977D7" w:rsidRDefault="007977D7" w:rsidP="007977D7">
      <w:pPr>
        <w:rPr>
          <w:sz w:val="24"/>
          <w:szCs w:val="24"/>
        </w:rPr>
      </w:pPr>
      <w:r w:rsidRPr="007977D7">
        <w:rPr>
          <w:b/>
          <w:bCs/>
          <w:sz w:val="24"/>
          <w:szCs w:val="24"/>
        </w:rPr>
        <w:t xml:space="preserve">Step One </w:t>
      </w:r>
      <w:r w:rsidRPr="007977D7">
        <w:rPr>
          <w:sz w:val="24"/>
          <w:szCs w:val="24"/>
        </w:rPr>
        <w:br/>
        <w:t xml:space="preserve">Remove all hanger shoots, rootstock suckers, and water sprouts in the lower three feet of the tree. This stripping of lower growth clears a path for herbicide </w:t>
      </w:r>
      <w:r w:rsidR="002C4AF3" w:rsidRPr="007977D7">
        <w:rPr>
          <w:sz w:val="24"/>
          <w:szCs w:val="24"/>
        </w:rPr>
        <w:t>applications and</w:t>
      </w:r>
      <w:r w:rsidRPr="007977D7">
        <w:rPr>
          <w:sz w:val="24"/>
          <w:szCs w:val="24"/>
        </w:rPr>
        <w:t xml:space="preserve"> allows air circulation.</w:t>
      </w:r>
    </w:p>
    <w:p w14:paraId="557BADEE" w14:textId="4CF1D258" w:rsidR="007977D7" w:rsidRPr="007977D7" w:rsidRDefault="007977D7" w:rsidP="007977D7">
      <w:pPr>
        <w:rPr>
          <w:sz w:val="24"/>
          <w:szCs w:val="24"/>
        </w:rPr>
      </w:pPr>
      <w:r w:rsidRPr="007977D7">
        <w:rPr>
          <w:b/>
          <w:bCs/>
          <w:sz w:val="24"/>
          <w:szCs w:val="24"/>
        </w:rPr>
        <w:t>Step Two</w:t>
      </w:r>
      <w:r w:rsidRPr="007977D7">
        <w:rPr>
          <w:sz w:val="24"/>
          <w:szCs w:val="24"/>
        </w:rPr>
        <w:br/>
        <w:t>Remove all shoots above 7 feet other than red 18- to 24-inch fruiting shoots. Cuts need to be at selected points where the scaffold and sub-scaffold limbs extend upward at a 45- to 50-degree angle. Cuts which leave limbs sideways at a 90-degree angle should be avoided.</w:t>
      </w:r>
    </w:p>
    <w:p w14:paraId="04CC6672" w14:textId="741F4B6A" w:rsidR="007977D7" w:rsidRPr="007977D7" w:rsidRDefault="007977D7" w:rsidP="007977D7">
      <w:pPr>
        <w:rPr>
          <w:sz w:val="24"/>
          <w:szCs w:val="24"/>
        </w:rPr>
      </w:pPr>
      <w:r w:rsidRPr="007977D7">
        <w:rPr>
          <w:b/>
          <w:bCs/>
          <w:sz w:val="24"/>
          <w:szCs w:val="24"/>
        </w:rPr>
        <w:t>Step Three</w:t>
      </w:r>
      <w:r w:rsidRPr="007977D7">
        <w:rPr>
          <w:sz w:val="24"/>
          <w:szCs w:val="24"/>
        </w:rPr>
        <w:br/>
        <w:t>Remove all shoots which grow toward the inside of the tree.</w:t>
      </w:r>
    </w:p>
    <w:p w14:paraId="3082D4DE" w14:textId="25620C08" w:rsidR="00C70189" w:rsidRDefault="007977D7" w:rsidP="007977D7">
      <w:pPr>
        <w:rPr>
          <w:sz w:val="24"/>
          <w:szCs w:val="24"/>
        </w:rPr>
      </w:pPr>
      <w:r w:rsidRPr="007977D7">
        <w:rPr>
          <w:b/>
          <w:bCs/>
          <w:sz w:val="24"/>
          <w:szCs w:val="24"/>
        </w:rPr>
        <w:t>Step Four</w:t>
      </w:r>
      <w:r w:rsidRPr="007977D7">
        <w:rPr>
          <w:sz w:val="24"/>
          <w:szCs w:val="24"/>
        </w:rPr>
        <w:br/>
        <w:t>Remove all old, gray wood in the 3- to 7-foot fruit production zone</w:t>
      </w:r>
      <w:r w:rsidR="00C865AE" w:rsidRPr="007977D7">
        <w:rPr>
          <w:sz w:val="24"/>
          <w:szCs w:val="24"/>
        </w:rPr>
        <w:t>.</w:t>
      </w:r>
      <w:r w:rsidR="00C865AE">
        <w:rPr>
          <w:sz w:val="24"/>
          <w:szCs w:val="24"/>
        </w:rPr>
        <w:t xml:space="preserve"> </w:t>
      </w:r>
      <w:r>
        <w:rPr>
          <w:sz w:val="24"/>
          <w:szCs w:val="24"/>
        </w:rPr>
        <w:t xml:space="preserve">Be sure to leave all the </w:t>
      </w:r>
      <w:r w:rsidR="00765FB7">
        <w:rPr>
          <w:sz w:val="24"/>
          <w:szCs w:val="24"/>
        </w:rPr>
        <w:t>one-year-old</w:t>
      </w:r>
      <w:r>
        <w:rPr>
          <w:sz w:val="24"/>
          <w:szCs w:val="24"/>
        </w:rPr>
        <w:t xml:space="preserve">, </w:t>
      </w:r>
      <w:r w:rsidR="00BE1B45">
        <w:rPr>
          <w:sz w:val="24"/>
          <w:szCs w:val="24"/>
        </w:rPr>
        <w:t>18-to-24-inch</w:t>
      </w:r>
      <w:r>
        <w:rPr>
          <w:sz w:val="24"/>
          <w:szCs w:val="24"/>
        </w:rPr>
        <w:t xml:space="preserve"> red bearing </w:t>
      </w:r>
      <w:r w:rsidR="006B564D">
        <w:rPr>
          <w:sz w:val="24"/>
          <w:szCs w:val="24"/>
        </w:rPr>
        <w:t>shoots; these will be about the diameter of a pencil</w:t>
      </w:r>
      <w:r w:rsidR="00C865AE">
        <w:rPr>
          <w:sz w:val="24"/>
          <w:szCs w:val="24"/>
        </w:rPr>
        <w:t xml:space="preserve">. </w:t>
      </w:r>
      <w:r w:rsidR="006B564D">
        <w:rPr>
          <w:sz w:val="24"/>
          <w:szCs w:val="24"/>
        </w:rPr>
        <w:t>If these shoots are over 24 inches, cut off about 1/3 of this fruiting branch.</w:t>
      </w:r>
    </w:p>
    <w:p w14:paraId="3D0867DA" w14:textId="50A65053" w:rsidR="008D4960" w:rsidRDefault="008D4960" w:rsidP="007977D7">
      <w:pPr>
        <w:rPr>
          <w:sz w:val="24"/>
          <w:szCs w:val="24"/>
        </w:rPr>
      </w:pPr>
      <w:r>
        <w:rPr>
          <w:sz w:val="24"/>
          <w:szCs w:val="24"/>
        </w:rPr>
        <w:t>Amazingly, proper peach tree pruning will normally remove about 40 percent of the tree each winter</w:t>
      </w:r>
      <w:r w:rsidR="00C865AE">
        <w:rPr>
          <w:sz w:val="24"/>
          <w:szCs w:val="24"/>
        </w:rPr>
        <w:t xml:space="preserve">. </w:t>
      </w:r>
      <w:r>
        <w:rPr>
          <w:sz w:val="24"/>
          <w:szCs w:val="24"/>
        </w:rPr>
        <w:t>This seems like a lot, but it is necessary to reduce the number of fruit on the tree and it will stimulate strong canopy growth</w:t>
      </w:r>
      <w:r w:rsidR="00C865AE">
        <w:rPr>
          <w:sz w:val="24"/>
          <w:szCs w:val="24"/>
        </w:rPr>
        <w:t xml:space="preserve">. </w:t>
      </w:r>
      <w:r>
        <w:rPr>
          <w:sz w:val="24"/>
          <w:szCs w:val="24"/>
        </w:rPr>
        <w:t xml:space="preserve">This new growth will be next </w:t>
      </w:r>
      <w:r w:rsidR="005E2693">
        <w:rPr>
          <w:sz w:val="24"/>
          <w:szCs w:val="24"/>
        </w:rPr>
        <w:t>year’s</w:t>
      </w:r>
      <w:r>
        <w:rPr>
          <w:sz w:val="24"/>
          <w:szCs w:val="24"/>
        </w:rPr>
        <w:t xml:space="preserve"> fruiting wood. </w:t>
      </w:r>
    </w:p>
    <w:p w14:paraId="66CCE35D" w14:textId="59084F80" w:rsidR="005E2693" w:rsidRPr="005E2693" w:rsidRDefault="00F120EC" w:rsidP="005E2693">
      <w:pPr>
        <w:rPr>
          <w:sz w:val="24"/>
          <w:szCs w:val="24"/>
        </w:rPr>
      </w:pPr>
      <w:r>
        <w:rPr>
          <w:sz w:val="24"/>
          <w:szCs w:val="24"/>
        </w:rPr>
        <w:lastRenderedPageBreak/>
        <w:t>B</w:t>
      </w:r>
      <w:r w:rsidR="005E2693">
        <w:rPr>
          <w:sz w:val="24"/>
          <w:szCs w:val="24"/>
        </w:rPr>
        <w:t xml:space="preserve">efore </w:t>
      </w:r>
      <w:r w:rsidR="002C4AF3">
        <w:rPr>
          <w:sz w:val="24"/>
          <w:szCs w:val="24"/>
        </w:rPr>
        <w:t>trees’</w:t>
      </w:r>
      <w:r w:rsidR="005E2693">
        <w:rPr>
          <w:sz w:val="24"/>
          <w:szCs w:val="24"/>
        </w:rPr>
        <w:t xml:space="preserve"> leaf out is also a good time to spray any grassy or broadleaf weeds that might be growing around your trees</w:t>
      </w:r>
      <w:r w:rsidR="00C865AE">
        <w:rPr>
          <w:sz w:val="24"/>
          <w:szCs w:val="24"/>
        </w:rPr>
        <w:t xml:space="preserve">. </w:t>
      </w:r>
      <w:r w:rsidR="005E2693">
        <w:rPr>
          <w:sz w:val="24"/>
          <w:szCs w:val="24"/>
        </w:rPr>
        <w:t xml:space="preserve">Hand hoeing also works, but if you have very many trees </w:t>
      </w:r>
      <w:r w:rsidR="002C4AF3">
        <w:rPr>
          <w:sz w:val="24"/>
          <w:szCs w:val="24"/>
        </w:rPr>
        <w:t>that is probably</w:t>
      </w:r>
      <w:r w:rsidR="005E2693">
        <w:rPr>
          <w:sz w:val="24"/>
          <w:szCs w:val="24"/>
        </w:rPr>
        <w:t xml:space="preserve"> impractical</w:t>
      </w:r>
      <w:r w:rsidR="00C865AE">
        <w:rPr>
          <w:sz w:val="24"/>
          <w:szCs w:val="24"/>
        </w:rPr>
        <w:t xml:space="preserve">. </w:t>
      </w:r>
    </w:p>
    <w:p w14:paraId="13FC3F33" w14:textId="7FBF632E" w:rsidR="00A131F9" w:rsidRDefault="005E2693" w:rsidP="005E2693">
      <w:pPr>
        <w:rPr>
          <w:sz w:val="24"/>
          <w:szCs w:val="24"/>
        </w:rPr>
      </w:pPr>
      <w:r w:rsidRPr="005E2693">
        <w:rPr>
          <w:sz w:val="24"/>
          <w:szCs w:val="24"/>
        </w:rPr>
        <w:t>The most efficient floor management system for most orchards consists of a mowed, native sod middle with a weed-free strip under the trees. Weeds in the strip are controlled chemically. Gradually widen the weed free strip from 3 to 4 feet in the first</w:t>
      </w:r>
      <w:r>
        <w:rPr>
          <w:sz w:val="24"/>
          <w:szCs w:val="24"/>
        </w:rPr>
        <w:t>-</w:t>
      </w:r>
      <w:r w:rsidRPr="005E2693">
        <w:rPr>
          <w:sz w:val="24"/>
          <w:szCs w:val="24"/>
        </w:rPr>
        <w:t>year orchard to 10 to 12 feet in a mature orchard</w:t>
      </w:r>
      <w:r w:rsidR="00C865AE" w:rsidRPr="005E2693">
        <w:rPr>
          <w:sz w:val="24"/>
          <w:szCs w:val="24"/>
        </w:rPr>
        <w:t xml:space="preserve">. </w:t>
      </w:r>
      <w:r w:rsidRPr="005E2693">
        <w:rPr>
          <w:sz w:val="24"/>
          <w:szCs w:val="24"/>
        </w:rPr>
        <w:t xml:space="preserve">Chemical weed control manages weeds more effectively for longer periods and at reduced cost when properly used. Chemicals used in weed control can damage trees if used improperly. Read and carefully follow all label instructions when applying herbicides. </w:t>
      </w:r>
    </w:p>
    <w:p w14:paraId="262D1DFE" w14:textId="4B140B92" w:rsidR="007977D7" w:rsidRDefault="00A131F9" w:rsidP="005E2693">
      <w:pPr>
        <w:rPr>
          <w:sz w:val="24"/>
          <w:szCs w:val="24"/>
        </w:rPr>
      </w:pPr>
      <w:r>
        <w:rPr>
          <w:sz w:val="24"/>
          <w:szCs w:val="24"/>
        </w:rPr>
        <w:t xml:space="preserve">     </w:t>
      </w:r>
      <w:r w:rsidR="005E2693">
        <w:rPr>
          <w:sz w:val="24"/>
          <w:szCs w:val="24"/>
        </w:rPr>
        <w:t xml:space="preserve">   </w:t>
      </w:r>
      <w:r w:rsidR="00C70189">
        <w:rPr>
          <w:sz w:val="24"/>
          <w:szCs w:val="24"/>
        </w:rPr>
        <w:t xml:space="preserve"> </w:t>
      </w:r>
      <w:r w:rsidR="006B564D">
        <w:rPr>
          <w:sz w:val="24"/>
          <w:szCs w:val="24"/>
        </w:rPr>
        <w:t xml:space="preserve">  </w:t>
      </w:r>
    </w:p>
    <w:p w14:paraId="2BE46ED8" w14:textId="16FA8897" w:rsidR="00C70189" w:rsidRDefault="00126BCD" w:rsidP="007977D7">
      <w:pPr>
        <w:rPr>
          <w:sz w:val="24"/>
          <w:szCs w:val="24"/>
        </w:rPr>
      </w:pPr>
      <w:r>
        <w:rPr>
          <w:b/>
          <w:bCs/>
          <w:sz w:val="24"/>
          <w:szCs w:val="24"/>
        </w:rPr>
        <w:t>Crop</w:t>
      </w:r>
      <w:r w:rsidR="00A33C01">
        <w:rPr>
          <w:b/>
          <w:bCs/>
          <w:sz w:val="24"/>
          <w:szCs w:val="24"/>
        </w:rPr>
        <w:t xml:space="preserve"> and Auxin</w:t>
      </w:r>
      <w:r>
        <w:rPr>
          <w:b/>
          <w:bCs/>
          <w:sz w:val="24"/>
          <w:szCs w:val="24"/>
        </w:rPr>
        <w:t xml:space="preserve"> 5 Hour</w:t>
      </w:r>
      <w:r w:rsidR="00A33C01">
        <w:rPr>
          <w:b/>
          <w:bCs/>
          <w:sz w:val="24"/>
          <w:szCs w:val="24"/>
        </w:rPr>
        <w:t xml:space="preserve"> CEU </w:t>
      </w:r>
      <w:r w:rsidR="00575C98">
        <w:rPr>
          <w:b/>
          <w:bCs/>
          <w:sz w:val="24"/>
          <w:szCs w:val="24"/>
        </w:rPr>
        <w:t>Program</w:t>
      </w:r>
    </w:p>
    <w:p w14:paraId="476B7A24" w14:textId="75C5719D" w:rsidR="00244BFC" w:rsidRDefault="00126BCD" w:rsidP="00126BCD">
      <w:pPr>
        <w:rPr>
          <w:sz w:val="24"/>
          <w:szCs w:val="24"/>
        </w:rPr>
      </w:pPr>
      <w:r w:rsidRPr="00126BCD">
        <w:rPr>
          <w:sz w:val="24"/>
          <w:szCs w:val="24"/>
        </w:rPr>
        <w:t xml:space="preserve">This </w:t>
      </w:r>
      <w:r>
        <w:rPr>
          <w:sz w:val="24"/>
          <w:szCs w:val="24"/>
        </w:rPr>
        <w:t>year’s C</w:t>
      </w:r>
      <w:r w:rsidRPr="00126BCD">
        <w:rPr>
          <w:sz w:val="24"/>
          <w:szCs w:val="24"/>
        </w:rPr>
        <w:t xml:space="preserve">rop </w:t>
      </w:r>
      <w:r>
        <w:rPr>
          <w:sz w:val="24"/>
          <w:szCs w:val="24"/>
        </w:rPr>
        <w:t>CEU P</w:t>
      </w:r>
      <w:r w:rsidRPr="00126BCD">
        <w:rPr>
          <w:sz w:val="24"/>
          <w:szCs w:val="24"/>
        </w:rPr>
        <w:t>rogram is packed with excellent information and lots of CEU’s</w:t>
      </w:r>
      <w:r w:rsidR="00C865AE" w:rsidRPr="00126BCD">
        <w:rPr>
          <w:sz w:val="24"/>
          <w:szCs w:val="24"/>
        </w:rPr>
        <w:t xml:space="preserve">. </w:t>
      </w:r>
      <w:r w:rsidRPr="00126BCD">
        <w:rPr>
          <w:sz w:val="24"/>
          <w:szCs w:val="24"/>
        </w:rPr>
        <w:t>The program will be held Friday, February 16</w:t>
      </w:r>
      <w:r w:rsidRPr="00126BCD">
        <w:rPr>
          <w:sz w:val="24"/>
          <w:szCs w:val="24"/>
          <w:vertAlign w:val="superscript"/>
        </w:rPr>
        <w:t>th</w:t>
      </w:r>
      <w:r w:rsidRPr="00126BCD">
        <w:rPr>
          <w:sz w:val="24"/>
          <w:szCs w:val="24"/>
        </w:rPr>
        <w:t xml:space="preserve"> at the DeLeon City Auditorium</w:t>
      </w:r>
      <w:r w:rsidR="00C865AE" w:rsidRPr="00126BCD">
        <w:rPr>
          <w:sz w:val="24"/>
          <w:szCs w:val="24"/>
        </w:rPr>
        <w:t xml:space="preserve">. </w:t>
      </w:r>
      <w:r w:rsidRPr="00126BCD">
        <w:rPr>
          <w:sz w:val="24"/>
          <w:szCs w:val="24"/>
        </w:rPr>
        <w:t xml:space="preserve">Registration will begin at 8:30 </w:t>
      </w:r>
      <w:r w:rsidR="0016190D">
        <w:rPr>
          <w:sz w:val="24"/>
          <w:szCs w:val="24"/>
        </w:rPr>
        <w:t xml:space="preserve">AM </w:t>
      </w:r>
      <w:r w:rsidRPr="00126BCD">
        <w:rPr>
          <w:sz w:val="24"/>
          <w:szCs w:val="24"/>
        </w:rPr>
        <w:t xml:space="preserve">and the program will run from 9:00 AM until 3:00 </w:t>
      </w:r>
      <w:r w:rsidR="00C865AE" w:rsidRPr="00126BCD">
        <w:rPr>
          <w:sz w:val="24"/>
          <w:szCs w:val="24"/>
        </w:rPr>
        <w:t xml:space="preserve">PM. </w:t>
      </w:r>
      <w:r w:rsidRPr="00126BCD">
        <w:rPr>
          <w:sz w:val="24"/>
          <w:szCs w:val="24"/>
        </w:rPr>
        <w:t>We will be offering 5 total CEU’s, 3 L&amp;R’s and 2 IPM’s</w:t>
      </w:r>
      <w:r w:rsidR="00C865AE" w:rsidRPr="00126BCD">
        <w:rPr>
          <w:sz w:val="24"/>
          <w:szCs w:val="24"/>
        </w:rPr>
        <w:t xml:space="preserve">. </w:t>
      </w:r>
      <w:r w:rsidRPr="00126BCD">
        <w:rPr>
          <w:sz w:val="24"/>
          <w:szCs w:val="24"/>
        </w:rPr>
        <w:t>We will also be providing Auxin Training for those that might need it</w:t>
      </w:r>
      <w:r w:rsidR="00C865AE" w:rsidRPr="00126BCD">
        <w:rPr>
          <w:sz w:val="24"/>
          <w:szCs w:val="24"/>
        </w:rPr>
        <w:t xml:space="preserve">. </w:t>
      </w:r>
      <w:r w:rsidRPr="00126BCD">
        <w:rPr>
          <w:sz w:val="24"/>
          <w:szCs w:val="24"/>
        </w:rPr>
        <w:t>There is a $50.00 fee and lunch will be provided</w:t>
      </w:r>
      <w:r w:rsidR="00C865AE" w:rsidRPr="00126BCD">
        <w:rPr>
          <w:sz w:val="24"/>
          <w:szCs w:val="24"/>
        </w:rPr>
        <w:t xml:space="preserve">. </w:t>
      </w:r>
    </w:p>
    <w:p w14:paraId="64A40D80" w14:textId="1B05C536" w:rsidR="00126BCD" w:rsidRPr="00244BFC" w:rsidRDefault="00126BCD" w:rsidP="00126BCD">
      <w:pPr>
        <w:rPr>
          <w:b/>
          <w:bCs/>
          <w:sz w:val="24"/>
          <w:szCs w:val="24"/>
        </w:rPr>
      </w:pPr>
      <w:r w:rsidRPr="00244BFC">
        <w:rPr>
          <w:b/>
          <w:bCs/>
          <w:sz w:val="24"/>
          <w:szCs w:val="24"/>
        </w:rPr>
        <w:t>Here is the line-up for this program</w:t>
      </w:r>
      <w:r w:rsidR="00244BFC" w:rsidRPr="00244BFC">
        <w:rPr>
          <w:b/>
          <w:bCs/>
          <w:sz w:val="24"/>
          <w:szCs w:val="24"/>
        </w:rPr>
        <w:t>:</w:t>
      </w:r>
      <w:r w:rsidRPr="00244BFC">
        <w:rPr>
          <w:b/>
          <w:bCs/>
          <w:sz w:val="24"/>
          <w:szCs w:val="24"/>
        </w:rPr>
        <w:t xml:space="preserve"> </w:t>
      </w:r>
    </w:p>
    <w:p w14:paraId="5CD71A25" w14:textId="77777777" w:rsidR="00244BFC" w:rsidRDefault="00126BCD" w:rsidP="00244BFC">
      <w:pPr>
        <w:spacing w:line="360" w:lineRule="auto"/>
        <w:rPr>
          <w:sz w:val="24"/>
          <w:szCs w:val="24"/>
        </w:rPr>
      </w:pPr>
      <w:r w:rsidRPr="00126BCD">
        <w:rPr>
          <w:sz w:val="24"/>
          <w:szCs w:val="24"/>
        </w:rPr>
        <w:t>“Auxin Training”- Dr. Scott Nolte</w:t>
      </w:r>
    </w:p>
    <w:p w14:paraId="0F6E34F3" w14:textId="77777777" w:rsidR="00244BFC" w:rsidRDefault="00126BCD" w:rsidP="00244BFC">
      <w:pPr>
        <w:spacing w:line="360" w:lineRule="auto"/>
        <w:rPr>
          <w:sz w:val="24"/>
          <w:szCs w:val="24"/>
        </w:rPr>
      </w:pPr>
      <w:r w:rsidRPr="00126BCD">
        <w:rPr>
          <w:sz w:val="24"/>
          <w:szCs w:val="24"/>
        </w:rPr>
        <w:t>“Crop Scouting Fundamentals for Corn and Cotton”- IPM agent Tyler Mays</w:t>
      </w:r>
    </w:p>
    <w:p w14:paraId="07BCB82C" w14:textId="77777777" w:rsidR="00244BFC" w:rsidRDefault="00126BCD" w:rsidP="00244BFC">
      <w:pPr>
        <w:spacing w:line="360" w:lineRule="auto"/>
        <w:rPr>
          <w:sz w:val="24"/>
          <w:szCs w:val="24"/>
        </w:rPr>
      </w:pPr>
      <w:r w:rsidRPr="00126BCD">
        <w:rPr>
          <w:sz w:val="24"/>
          <w:szCs w:val="24"/>
        </w:rPr>
        <w:t>“New Technologies for Weed and Pest Control in Sorghum”- Dr. Ronnie Schnell</w:t>
      </w:r>
    </w:p>
    <w:p w14:paraId="20148872" w14:textId="77777777" w:rsidR="00244BFC" w:rsidRDefault="00126BCD" w:rsidP="00244BFC">
      <w:pPr>
        <w:spacing w:line="360" w:lineRule="auto"/>
        <w:rPr>
          <w:sz w:val="24"/>
          <w:szCs w:val="24"/>
        </w:rPr>
      </w:pPr>
      <w:r w:rsidRPr="00126BCD">
        <w:rPr>
          <w:sz w:val="24"/>
          <w:szCs w:val="24"/>
        </w:rPr>
        <w:t>“Organic Peanut and Cotton Opportunities and Requirements”- Bob Whitney</w:t>
      </w:r>
    </w:p>
    <w:p w14:paraId="04A6CE61" w14:textId="1A7CDBC2" w:rsidR="00126BCD" w:rsidRPr="00126BCD" w:rsidRDefault="00126BCD" w:rsidP="00244BFC">
      <w:pPr>
        <w:spacing w:line="360" w:lineRule="auto"/>
        <w:rPr>
          <w:sz w:val="24"/>
          <w:szCs w:val="24"/>
        </w:rPr>
      </w:pPr>
      <w:r w:rsidRPr="00126BCD">
        <w:rPr>
          <w:sz w:val="24"/>
          <w:szCs w:val="24"/>
        </w:rPr>
        <w:t xml:space="preserve"> “TDA Laws and Regulations”- Jason Jones   </w:t>
      </w:r>
    </w:p>
    <w:p w14:paraId="1AA167BC" w14:textId="722C9EE1" w:rsidR="00575C98" w:rsidRPr="00575C98" w:rsidRDefault="00575C98" w:rsidP="00575C98">
      <w:pPr>
        <w:rPr>
          <w:sz w:val="24"/>
          <w:szCs w:val="24"/>
        </w:rPr>
      </w:pPr>
      <w:r w:rsidRPr="00575C98">
        <w:rPr>
          <w:sz w:val="24"/>
          <w:szCs w:val="24"/>
        </w:rPr>
        <w:t xml:space="preserve">  </w:t>
      </w:r>
      <w:r w:rsidR="00244BFC">
        <w:rPr>
          <w:sz w:val="24"/>
          <w:szCs w:val="24"/>
        </w:rPr>
        <w:t>Once again, t</w:t>
      </w:r>
      <w:r w:rsidRPr="00575C98">
        <w:rPr>
          <w:sz w:val="24"/>
          <w:szCs w:val="24"/>
        </w:rPr>
        <w:t>he cost is $50.00</w:t>
      </w:r>
      <w:r w:rsidR="00244BFC">
        <w:rPr>
          <w:sz w:val="24"/>
          <w:szCs w:val="24"/>
        </w:rPr>
        <w:t xml:space="preserve"> and p</w:t>
      </w:r>
      <w:r w:rsidR="009F06B7">
        <w:rPr>
          <w:sz w:val="24"/>
          <w:szCs w:val="24"/>
        </w:rPr>
        <w:t xml:space="preserve">lease call the office to </w:t>
      </w:r>
      <w:r w:rsidR="00896CEF">
        <w:rPr>
          <w:sz w:val="24"/>
          <w:szCs w:val="24"/>
        </w:rPr>
        <w:t>pre-register</w:t>
      </w:r>
      <w:r w:rsidR="00244BFC">
        <w:rPr>
          <w:sz w:val="24"/>
          <w:szCs w:val="24"/>
        </w:rPr>
        <w:t xml:space="preserve"> at</w:t>
      </w:r>
      <w:r w:rsidR="009F06B7">
        <w:rPr>
          <w:sz w:val="24"/>
          <w:szCs w:val="24"/>
        </w:rPr>
        <w:t xml:space="preserve"> </w:t>
      </w:r>
      <w:r w:rsidR="00244BFC">
        <w:rPr>
          <w:sz w:val="24"/>
          <w:szCs w:val="24"/>
        </w:rPr>
        <w:t>(</w:t>
      </w:r>
      <w:r w:rsidR="009F06B7">
        <w:rPr>
          <w:sz w:val="24"/>
          <w:szCs w:val="24"/>
        </w:rPr>
        <w:t>325</w:t>
      </w:r>
      <w:r w:rsidR="00244BFC">
        <w:rPr>
          <w:sz w:val="24"/>
          <w:szCs w:val="24"/>
        </w:rPr>
        <w:t>)</w:t>
      </w:r>
      <w:r w:rsidR="009F06B7">
        <w:rPr>
          <w:sz w:val="24"/>
          <w:szCs w:val="24"/>
        </w:rPr>
        <w:t>-356-2539.</w:t>
      </w:r>
    </w:p>
    <w:p w14:paraId="51AB1FE7" w14:textId="77777777" w:rsidR="00575C98" w:rsidRPr="00575C98" w:rsidRDefault="00575C98" w:rsidP="007977D7">
      <w:pPr>
        <w:rPr>
          <w:sz w:val="24"/>
          <w:szCs w:val="24"/>
        </w:rPr>
      </w:pPr>
    </w:p>
    <w:p w14:paraId="757D1893" w14:textId="77777777" w:rsidR="00A54CB7" w:rsidRPr="00D033A0" w:rsidRDefault="00A54CB7" w:rsidP="00D033A0">
      <w:pPr>
        <w:rPr>
          <w:sz w:val="24"/>
          <w:szCs w:val="24"/>
        </w:rPr>
      </w:pPr>
      <w:r>
        <w:rPr>
          <w:sz w:val="24"/>
          <w:szCs w:val="24"/>
        </w:rPr>
        <w:t xml:space="preserve">  </w:t>
      </w:r>
    </w:p>
    <w:sectPr w:rsidR="00A54CB7" w:rsidRPr="00D03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3A0"/>
    <w:rsid w:val="00091A9B"/>
    <w:rsid w:val="000D45FB"/>
    <w:rsid w:val="00126BCD"/>
    <w:rsid w:val="0016190D"/>
    <w:rsid w:val="00244BFC"/>
    <w:rsid w:val="002C4AF3"/>
    <w:rsid w:val="002F6B8C"/>
    <w:rsid w:val="00377920"/>
    <w:rsid w:val="003F4E87"/>
    <w:rsid w:val="0049391E"/>
    <w:rsid w:val="004B5D71"/>
    <w:rsid w:val="00506824"/>
    <w:rsid w:val="00575C98"/>
    <w:rsid w:val="005E2693"/>
    <w:rsid w:val="006A6F98"/>
    <w:rsid w:val="006B564D"/>
    <w:rsid w:val="00765FB7"/>
    <w:rsid w:val="007977D7"/>
    <w:rsid w:val="007F6A73"/>
    <w:rsid w:val="00847A8C"/>
    <w:rsid w:val="00896CEF"/>
    <w:rsid w:val="008D4960"/>
    <w:rsid w:val="0095151E"/>
    <w:rsid w:val="009F06B7"/>
    <w:rsid w:val="00A131F9"/>
    <w:rsid w:val="00A27EC7"/>
    <w:rsid w:val="00A33C01"/>
    <w:rsid w:val="00A54CB7"/>
    <w:rsid w:val="00AE6338"/>
    <w:rsid w:val="00B6160C"/>
    <w:rsid w:val="00BE0702"/>
    <w:rsid w:val="00BE1B45"/>
    <w:rsid w:val="00BF2E26"/>
    <w:rsid w:val="00C52C4A"/>
    <w:rsid w:val="00C70189"/>
    <w:rsid w:val="00C865AE"/>
    <w:rsid w:val="00D033A0"/>
    <w:rsid w:val="00E60FEC"/>
    <w:rsid w:val="00E930EF"/>
    <w:rsid w:val="00F12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B479C"/>
  <w15:docId w15:val="{1C51E61F-93F5-47E2-A6A1-E5F200A0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54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CEA-AG</dc:creator>
  <cp:lastModifiedBy>Libby Latham</cp:lastModifiedBy>
  <cp:revision>10</cp:revision>
  <cp:lastPrinted>2014-02-25T14:41:00Z</cp:lastPrinted>
  <dcterms:created xsi:type="dcterms:W3CDTF">2024-02-07T22:31:00Z</dcterms:created>
  <dcterms:modified xsi:type="dcterms:W3CDTF">2024-02-07T22:41:00Z</dcterms:modified>
</cp:coreProperties>
</file>